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E1" w:rsidRPr="00683822" w:rsidRDefault="00052FE1" w:rsidP="00052FE1">
      <w:pPr>
        <w:jc w:val="center"/>
        <w:rPr>
          <w:b/>
          <w:lang w:val="kk-KZ"/>
        </w:rPr>
      </w:pPr>
      <w:bookmarkStart w:id="0" w:name="_GoBack"/>
      <w:r w:rsidRPr="00052FE1">
        <w:rPr>
          <w:b/>
        </w:rPr>
        <w:t xml:space="preserve">Анализ результатов анкетирования по оценке деятельности поликлиники в целях определения степени удовлетворенности уровнем и качеством оказываемой медицинской помощи ГКП </w:t>
      </w:r>
      <w:r>
        <w:rPr>
          <w:b/>
        </w:rPr>
        <w:t>на ПХВ «</w:t>
      </w:r>
      <w:r>
        <w:rPr>
          <w:b/>
          <w:lang w:val="kk-KZ"/>
        </w:rPr>
        <w:t>Целиноградская районная поликлиника</w:t>
      </w:r>
      <w:r>
        <w:rPr>
          <w:b/>
        </w:rPr>
        <w:t>» а. Акмол</w:t>
      </w:r>
      <w:r>
        <w:rPr>
          <w:b/>
          <w:lang w:val="kk-KZ"/>
        </w:rPr>
        <w:t xml:space="preserve"> </w:t>
      </w:r>
      <w:r w:rsidRPr="00052FE1">
        <w:rPr>
          <w:b/>
        </w:rPr>
        <w:t>за 12</w:t>
      </w:r>
      <w:r w:rsidRPr="00052FE1">
        <w:rPr>
          <w:b/>
        </w:rPr>
        <w:t xml:space="preserve"> месяцев</w:t>
      </w:r>
      <w:r>
        <w:t xml:space="preserve"> </w:t>
      </w:r>
      <w:r w:rsidR="00683822" w:rsidRPr="00683822">
        <w:rPr>
          <w:b/>
          <w:lang w:val="kk-KZ"/>
        </w:rPr>
        <w:t>2024 года</w:t>
      </w:r>
    </w:p>
    <w:bookmarkEnd w:id="0"/>
    <w:p w:rsidR="00052FE1" w:rsidRDefault="00052FE1">
      <w:r>
        <w:t>За 12</w:t>
      </w:r>
      <w:r>
        <w:t xml:space="preserve"> месяцев в анкетировании участвовало 1553 прикрепленных пациентов поликлиники. </w:t>
      </w:r>
    </w:p>
    <w:p w:rsidR="00052FE1" w:rsidRDefault="00052FE1">
      <w:r>
        <w:t xml:space="preserve">Респонденты в возрасте от 18-39 лет - 60%, люди в возрасте от 40 и старше – 40%. </w:t>
      </w:r>
    </w:p>
    <w:p w:rsidR="00052FE1" w:rsidRDefault="00052FE1">
      <w:r>
        <w:t xml:space="preserve">Больше всего поликлинику посещает работающее население – 70%, пенсионеров – 10%, учащиеся-20%. </w:t>
      </w:r>
    </w:p>
    <w:p w:rsidR="00052FE1" w:rsidRDefault="00052FE1">
      <w:r>
        <w:t xml:space="preserve">По праву свободного выбора 100% - выбрали поликлинику по собственному желанию. </w:t>
      </w:r>
    </w:p>
    <w:p w:rsidR="00052FE1" w:rsidRDefault="00052FE1">
      <w:r>
        <w:t xml:space="preserve">Очередность в регистратуру 60%, учитывая то, что большее количество респондентов отметили ожидание до 15 </w:t>
      </w:r>
      <w:r>
        <w:t>минут – 20% и до 30 минут – 10%</w:t>
      </w:r>
      <w:r>
        <w:t xml:space="preserve">, не обращались в регистратуру – 10%. </w:t>
      </w:r>
    </w:p>
    <w:p w:rsidR="00052FE1" w:rsidRDefault="00052FE1">
      <w:r>
        <w:t xml:space="preserve">Время ожидания врача профильного специалиста составил: 80% - до 20 минут, 20% - до 30 минут. </w:t>
      </w:r>
    </w:p>
    <w:p w:rsidR="00052FE1" w:rsidRDefault="00052FE1">
      <w:proofErr w:type="spellStart"/>
      <w:r>
        <w:t>Ожидаемость</w:t>
      </w:r>
      <w:proofErr w:type="spellEnd"/>
      <w:r>
        <w:t xml:space="preserve"> вызова участкового врача: до 15 мин – 90%, до 30 мин - 10%, </w:t>
      </w:r>
    </w:p>
    <w:p w:rsidR="00052FE1" w:rsidRDefault="00052FE1">
      <w:r>
        <w:t xml:space="preserve">На ожидание назначенных исследований или процедур были даны следующие ответы респондентов: до 30 мин - 100%, </w:t>
      </w:r>
    </w:p>
    <w:p w:rsidR="00052FE1" w:rsidRDefault="00052FE1">
      <w:r>
        <w:t xml:space="preserve">На вопрос «Удовлетворены ли Вы, в целом, как Вам были оформлены рецепты на лекарственные препараты на льготной и/или бесплатной основе?» да -50%, не оформляли рецепты - 50%. </w:t>
      </w:r>
    </w:p>
    <w:p w:rsidR="00052FE1" w:rsidRDefault="00052FE1">
      <w:r>
        <w:t xml:space="preserve">Доступность прохождения лабораторных исследований: удовлетворены полностью респонденты на - 80%, удовлетворен частично – 20%, </w:t>
      </w:r>
    </w:p>
    <w:p w:rsidR="00052FE1" w:rsidRDefault="00052FE1">
      <w:r>
        <w:t xml:space="preserve">Удовлетворены ли Вы организацией медицинской помощи в учреждении (например, режимом работы кабинетов, организацией записи на прием, выдачи талонов и др.)? на вопрос да ответили – 90%, в не полной мере – 10% </w:t>
      </w:r>
    </w:p>
    <w:p w:rsidR="00052FE1" w:rsidRDefault="00052FE1">
      <w:r>
        <w:t xml:space="preserve">На вопрос «Предоставлял ли Вам участковый врач информацию о ведении здорового образа жизни (в виде беседы или печатных материалов)?» - 80% ответили «да», «нет» - 20%. </w:t>
      </w:r>
    </w:p>
    <w:p w:rsidR="00052FE1" w:rsidRDefault="00052FE1">
      <w:r>
        <w:t xml:space="preserve">100% пациентов получали консультации психолога, социального работника. </w:t>
      </w:r>
    </w:p>
    <w:p w:rsidR="00052FE1" w:rsidRDefault="00052FE1">
      <w:r>
        <w:t xml:space="preserve">Уровнем профессионализма участкового врача были удовлетворены: </w:t>
      </w:r>
    </w:p>
    <w:p w:rsidR="00052FE1" w:rsidRDefault="00052FE1">
      <w:r>
        <w:t xml:space="preserve">70% - «да», не в полной мере - 30%. </w:t>
      </w:r>
    </w:p>
    <w:p w:rsidR="00052FE1" w:rsidRDefault="00052FE1">
      <w:r>
        <w:lastRenderedPageBreak/>
        <w:t xml:space="preserve">Остались полностью довольны результатом обращения в поликлинику, результатом оказанной медицинской помощи – 80% опрошенных пациентов, не в полной мере – 20%. </w:t>
      </w:r>
    </w:p>
    <w:p w:rsidR="00052FE1" w:rsidRDefault="00052FE1">
      <w:r>
        <w:t xml:space="preserve">По пятибалльной шкале качество полученной медицинской помощи респонденты оценили: </w:t>
      </w:r>
    </w:p>
    <w:p w:rsidR="00052FE1" w:rsidRDefault="00052FE1">
      <w:r>
        <w:t xml:space="preserve">5 б. - 50% </w:t>
      </w:r>
    </w:p>
    <w:p w:rsidR="00052FE1" w:rsidRDefault="00052FE1">
      <w:r>
        <w:t xml:space="preserve">4 б. - 40% </w:t>
      </w:r>
    </w:p>
    <w:p w:rsidR="00052FE1" w:rsidRDefault="00052FE1">
      <w:r>
        <w:t xml:space="preserve">3 б. - 10% </w:t>
      </w:r>
    </w:p>
    <w:p w:rsidR="00052FE1" w:rsidRDefault="00052FE1">
      <w:r>
        <w:t xml:space="preserve">2 б. - 0% </w:t>
      </w:r>
    </w:p>
    <w:p w:rsidR="00052FE1" w:rsidRDefault="00052FE1">
      <w:r>
        <w:t xml:space="preserve">1 б. - 0% </w:t>
      </w:r>
    </w:p>
    <w:p w:rsidR="00052FE1" w:rsidRDefault="00052FE1">
      <w:r>
        <w:t xml:space="preserve">Респонденты объединены в группу по социальному статусу, учитывая, что мнение пациентов дифференцировано среди разных социальных категорий. Среди изученной совокупности наиболее высокой была доля служащих и рабочих (50 %), пациентов являлись безработными (40%) пенсионерами (10%). </w:t>
      </w:r>
    </w:p>
    <w:p w:rsidR="00052FE1" w:rsidRDefault="00052FE1">
      <w:r>
        <w:t xml:space="preserve">В анкете были предложены как общие вопросы по характеристике уровня удовлетворенности качеством оказанной в поликлинике, так и выделены конкретные вопросы: качество лечение; ожидание врача-профильного специалиста; уровень диагностики; оплата лечения. Проведенное исследование результатов анкетирование показало, что в большинстве пациенты были удовлетворены как условиями поликлиники, так и качеством диагностических и лечебных мероприятий. Большинство пациентов удовлетворены качеством квалификации (профессионализма) участкового врача - 80% и «не в полной мере» - 20%. </w:t>
      </w:r>
    </w:p>
    <w:p w:rsidR="00052FE1" w:rsidRDefault="00052FE1">
      <w:r>
        <w:t xml:space="preserve">Опрошенные пациенты удовлетворены организацией медицинской помощи в учреждении (например, режимом работы кабинетов, организацией записи на прием, выдачи талонов и др.) (100%) </w:t>
      </w:r>
    </w:p>
    <w:p w:rsidR="00052FE1" w:rsidRDefault="00052FE1">
      <w:r>
        <w:t xml:space="preserve">Выводы анализа результатов анкетирования. Как показывают результаты анкетного опроса большинство пациентов ожидали свою очередь довольно короткое время, удовлетворены оформлением рецептов на лекарственные препараты на льготной и/или бесплатной основе, удовлетворены доступностью прохождения лабораторных исследований, удовлетворены организацией медицинской помощи в учреждении (например, режимом работы кабинетов, организацией записи на прием, выдачи талонов и др.), качеством медицинского обслуживания на дому участковым врачом или медицинской сестрой, уровнем доступности медицинской помощи поликлиники. </w:t>
      </w:r>
    </w:p>
    <w:p w:rsidR="00052FE1" w:rsidRDefault="00052FE1">
      <w:r>
        <w:lastRenderedPageBreak/>
        <w:t xml:space="preserve">Пациенты, в основном, довольны профессионализмом участкового врача. </w:t>
      </w:r>
    </w:p>
    <w:p w:rsidR="00052FE1" w:rsidRDefault="00052FE1">
      <w:r>
        <w:t xml:space="preserve">Многие получили информацию о ведении здорового образа жизни, не платили за медицинские услуги во время обследования по направлению врача или профильного специалиста, не платили во время лечения в дневном стационаре, а также во время лечения в дневном стационаре не покупали дополнительно лекарственные препараты за свой счет. </w:t>
      </w:r>
    </w:p>
    <w:p w:rsidR="00E23E1A" w:rsidRDefault="00052FE1">
      <w:r>
        <w:t>Значимое количество пациентов удовлетворены не полностью уровнем и качеством, оказываемой медицинской помощи. Следует выяснить причину частичной удовлетворенности и принимать методы по улучшению уровня полной удовлетворенности.</w:t>
      </w:r>
    </w:p>
    <w:sectPr w:rsidR="00E2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CC"/>
    <w:rsid w:val="00052FE1"/>
    <w:rsid w:val="00683822"/>
    <w:rsid w:val="00BC46CC"/>
    <w:rsid w:val="00E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F1CC"/>
  <w15:chartTrackingRefBased/>
  <w15:docId w15:val="{3B5FC957-3996-47AF-A67F-BD66645B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2025-06-23T07:25:00Z</dcterms:created>
  <dcterms:modified xsi:type="dcterms:W3CDTF">2025-06-23T07:32:00Z</dcterms:modified>
</cp:coreProperties>
</file>